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8D7" w:rsidRPr="00CB55B4" w:rsidRDefault="002D03C6" w:rsidP="002D03C6">
      <w:pPr>
        <w:ind w:left="1304"/>
        <w:rPr>
          <w:rFonts w:ascii="Verdana" w:hAnsi="Verdana"/>
          <w:b/>
          <w:sz w:val="24"/>
          <w:szCs w:val="24"/>
        </w:rPr>
      </w:pPr>
      <w:bookmarkStart w:id="0" w:name="_GoBack"/>
      <w:bookmarkEnd w:id="0"/>
      <w:r w:rsidRPr="00CB55B4">
        <w:rPr>
          <w:rFonts w:ascii="Verdana" w:hAnsi="Verdana"/>
          <w:b/>
          <w:sz w:val="24"/>
          <w:szCs w:val="24"/>
        </w:rPr>
        <w:t>Referat fra Afdelingsbestyrelsesmøde nr. 7 i 2018-2019</w:t>
      </w:r>
    </w:p>
    <w:p w:rsidR="002D03C6" w:rsidRPr="00CB55B4" w:rsidRDefault="002D03C6" w:rsidP="002D03C6">
      <w:pPr>
        <w:ind w:left="2608"/>
        <w:rPr>
          <w:rFonts w:ascii="Verdana" w:hAnsi="Verdana"/>
          <w:b/>
          <w:sz w:val="24"/>
          <w:szCs w:val="24"/>
        </w:rPr>
      </w:pPr>
      <w:r w:rsidRPr="00CB55B4">
        <w:rPr>
          <w:rFonts w:ascii="Verdana" w:hAnsi="Verdana"/>
          <w:b/>
          <w:sz w:val="24"/>
          <w:szCs w:val="24"/>
        </w:rPr>
        <w:t>onsdag den 6. februar 2019 kl. 17.30</w:t>
      </w:r>
    </w:p>
    <w:p w:rsidR="002D03C6" w:rsidRDefault="002D03C6" w:rsidP="002D03C6">
      <w:pPr>
        <w:rPr>
          <w:rFonts w:ascii="Verdana" w:hAnsi="Verdana"/>
          <w:sz w:val="21"/>
          <w:szCs w:val="21"/>
        </w:rPr>
      </w:pPr>
    </w:p>
    <w:p w:rsidR="002D03C6" w:rsidRDefault="002D03C6" w:rsidP="002D03C6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Åben del</w:t>
      </w:r>
    </w:p>
    <w:p w:rsidR="002D03C6" w:rsidRDefault="002D03C6" w:rsidP="002D03C6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Til stede: Karsten Ellekær (KE), Edith Kristensen (EK), Jan Tipsmark (JT), Johnny R. Pedersen (JP). Birgit Gotfredsen (BG referent).</w:t>
      </w:r>
    </w:p>
    <w:p w:rsidR="002D03C6" w:rsidRDefault="002D03C6" w:rsidP="002D03C6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Afbud fra: ejendomsmester Daniel Frølich (DF)</w:t>
      </w:r>
    </w:p>
    <w:p w:rsidR="002D03C6" w:rsidRDefault="002D03C6" w:rsidP="002D03C6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Pkt. 1</w:t>
      </w:r>
      <w:r>
        <w:rPr>
          <w:rFonts w:ascii="Verdana" w:hAnsi="Verdana"/>
          <w:sz w:val="21"/>
          <w:szCs w:val="21"/>
        </w:rPr>
        <w:tab/>
        <w:t>Referat nr. 6 blev godkendt uden bemærkninger.</w:t>
      </w:r>
    </w:p>
    <w:p w:rsidR="002D03C6" w:rsidRDefault="002D03C6" w:rsidP="002D03C6">
      <w:p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Pkt. 2</w:t>
      </w:r>
      <w:r>
        <w:rPr>
          <w:rFonts w:ascii="Verdana" w:hAnsi="Verdana"/>
          <w:sz w:val="21"/>
          <w:szCs w:val="21"/>
        </w:rPr>
        <w:tab/>
        <w:t>Formanden orienterer herunder eventuelle beboersager:</w:t>
      </w:r>
    </w:p>
    <w:p w:rsidR="002D03C6" w:rsidRDefault="002D03C6" w:rsidP="002D03C6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Der har været 2 henvendelser angående hunde. Den ene drejede sig om dispensation for at kunne få en hund som iflg. vores reglement ikke må bo i Sibeliusparken og den anden vedrørte en hund der gøede meget og ofte. Begge sager er der taget hånd om.</w:t>
      </w:r>
    </w:p>
    <w:p w:rsidR="002D03C6" w:rsidRDefault="00B65BD6" w:rsidP="002D03C6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Vi har p.t. 7 beboede genhus</w:t>
      </w:r>
      <w:r w:rsidR="007D4822">
        <w:rPr>
          <w:rFonts w:ascii="Verdana" w:hAnsi="Verdana"/>
          <w:sz w:val="21"/>
          <w:szCs w:val="21"/>
        </w:rPr>
        <w:t>nings</w:t>
      </w:r>
      <w:r>
        <w:rPr>
          <w:rFonts w:ascii="Verdana" w:hAnsi="Verdana"/>
          <w:sz w:val="21"/>
          <w:szCs w:val="21"/>
        </w:rPr>
        <w:t>lejligheder.</w:t>
      </w:r>
    </w:p>
    <w:p w:rsidR="00B65BD6" w:rsidRDefault="00B65BD6" w:rsidP="002D03C6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Af de 5 lejemål som blev sendt til Beboerklagernævnet efter havegennemgang nr. 4 er 2 lejemål nu bragt på plads.</w:t>
      </w:r>
    </w:p>
    <w:p w:rsidR="00B65BD6" w:rsidRDefault="00B65BD6" w:rsidP="002D03C6">
      <w:pPr>
        <w:pStyle w:val="Listeafsnit"/>
        <w:numPr>
          <w:ilvl w:val="0"/>
          <w:numId w:val="3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Orientering fra KE om at kommunen nu har godkendt byplanen omkring nye boliger/erhverv på grundene omkring hjørnet af Næsbyvej og Egegårdsvej. </w:t>
      </w:r>
      <w:r w:rsidR="006D4E76">
        <w:rPr>
          <w:rFonts w:ascii="Verdana" w:hAnsi="Verdana"/>
          <w:sz w:val="21"/>
          <w:szCs w:val="21"/>
        </w:rPr>
        <w:t xml:space="preserve">Projektet forventes at starte </w:t>
      </w:r>
      <w:r w:rsidR="00F16DB3">
        <w:rPr>
          <w:rFonts w:ascii="Verdana" w:hAnsi="Verdana"/>
          <w:sz w:val="21"/>
          <w:szCs w:val="21"/>
        </w:rPr>
        <w:t>foråret/forsommeren</w:t>
      </w:r>
      <w:r>
        <w:rPr>
          <w:rFonts w:ascii="Verdana" w:hAnsi="Verdana"/>
          <w:sz w:val="21"/>
          <w:szCs w:val="21"/>
        </w:rPr>
        <w:t xml:space="preserve"> 2019.</w:t>
      </w:r>
    </w:p>
    <w:p w:rsidR="007345A9" w:rsidRDefault="007345A9" w:rsidP="007345A9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B65BD6" w:rsidRDefault="007345A9" w:rsidP="007345A9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Pkt. 3</w:t>
      </w:r>
      <w:r>
        <w:rPr>
          <w:rFonts w:ascii="Verdana" w:hAnsi="Verdana"/>
          <w:sz w:val="21"/>
          <w:szCs w:val="21"/>
        </w:rPr>
        <w:tab/>
        <w:t>KE orienterede i DF fravær om følgende:</w:t>
      </w:r>
    </w:p>
    <w:p w:rsidR="007345A9" w:rsidRDefault="007345A9" w:rsidP="007345A9">
      <w:pPr>
        <w:pStyle w:val="Listeafsnit"/>
        <w:ind w:left="2608"/>
        <w:rPr>
          <w:rFonts w:ascii="Verdana" w:hAnsi="Verdana"/>
          <w:sz w:val="21"/>
          <w:szCs w:val="21"/>
        </w:rPr>
      </w:pPr>
    </w:p>
    <w:p w:rsidR="007345A9" w:rsidRDefault="007345A9" w:rsidP="007345A9">
      <w:pPr>
        <w:pStyle w:val="Listeafsnit"/>
        <w:numPr>
          <w:ilvl w:val="0"/>
          <w:numId w:val="4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Mandskab</w:t>
      </w:r>
      <w:r w:rsidR="00F16DB3">
        <w:rPr>
          <w:rFonts w:ascii="Verdana" w:hAnsi="Verdana"/>
          <w:sz w:val="21"/>
          <w:szCs w:val="21"/>
        </w:rPr>
        <w:t>:</w:t>
      </w:r>
      <w:r>
        <w:rPr>
          <w:rFonts w:ascii="Verdana" w:hAnsi="Verdana"/>
          <w:sz w:val="21"/>
          <w:szCs w:val="21"/>
        </w:rPr>
        <w:t xml:space="preserve"> </w:t>
      </w:r>
      <w:r w:rsidR="00F16DB3">
        <w:rPr>
          <w:rFonts w:ascii="Verdana" w:hAnsi="Verdana"/>
          <w:sz w:val="21"/>
          <w:szCs w:val="21"/>
        </w:rPr>
        <w:t>D</w:t>
      </w:r>
      <w:r>
        <w:rPr>
          <w:rFonts w:ascii="Verdana" w:hAnsi="Verdana"/>
          <w:sz w:val="21"/>
          <w:szCs w:val="21"/>
        </w:rPr>
        <w:t>er laves på ny et stillingsopslag efter en ejendomsfunktionær som erstatning for Jonas, så nye ansættelsessamtale</w:t>
      </w:r>
      <w:r w:rsidR="006D4E76">
        <w:rPr>
          <w:rFonts w:ascii="Verdana" w:hAnsi="Verdana"/>
          <w:sz w:val="21"/>
          <w:szCs w:val="21"/>
        </w:rPr>
        <w:t>r</w:t>
      </w:r>
      <w:r>
        <w:rPr>
          <w:rFonts w:ascii="Verdana" w:hAnsi="Verdana"/>
          <w:sz w:val="21"/>
          <w:szCs w:val="21"/>
        </w:rPr>
        <w:t xml:space="preserve"> vil finde sted.</w:t>
      </w:r>
    </w:p>
    <w:p w:rsidR="007345A9" w:rsidRDefault="007345A9" w:rsidP="007345A9">
      <w:pPr>
        <w:pStyle w:val="Listeafsnit"/>
        <w:numPr>
          <w:ilvl w:val="0"/>
          <w:numId w:val="4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Den nye runde med renoveringer af køkken/bad blev udsolgt den første dag det var muligt at komme i betragtning. Af dem</w:t>
      </w:r>
      <w:r w:rsidR="007D4822">
        <w:rPr>
          <w:rFonts w:ascii="Verdana" w:hAnsi="Verdana"/>
          <w:sz w:val="21"/>
          <w:szCs w:val="21"/>
        </w:rPr>
        <w:t xml:space="preserve"> er flest køkkenrenoveringer.</w:t>
      </w:r>
    </w:p>
    <w:p w:rsidR="00F16DB3" w:rsidRDefault="007D4822" w:rsidP="00252572">
      <w:pPr>
        <w:pStyle w:val="Listeafsnit"/>
        <w:numPr>
          <w:ilvl w:val="0"/>
          <w:numId w:val="4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Skotlamperne</w:t>
      </w:r>
      <w:r w:rsidRPr="007D4822">
        <w:rPr>
          <w:rFonts w:ascii="Verdana" w:hAnsi="Verdana"/>
          <w:sz w:val="21"/>
          <w:szCs w:val="21"/>
        </w:rPr>
        <w:t xml:space="preserve">. </w:t>
      </w:r>
      <w:r>
        <w:rPr>
          <w:rFonts w:ascii="Verdana" w:hAnsi="Verdana"/>
          <w:sz w:val="21"/>
          <w:szCs w:val="21"/>
        </w:rPr>
        <w:t xml:space="preserve">Ejendomskontoret </w:t>
      </w:r>
      <w:r w:rsidRPr="007D4822">
        <w:rPr>
          <w:rFonts w:ascii="Verdana" w:hAnsi="Verdana"/>
          <w:sz w:val="21"/>
          <w:szCs w:val="21"/>
        </w:rPr>
        <w:t xml:space="preserve">servicerer </w:t>
      </w:r>
      <w:r>
        <w:rPr>
          <w:rFonts w:ascii="Verdana" w:hAnsi="Verdana"/>
          <w:sz w:val="21"/>
          <w:szCs w:val="21"/>
        </w:rPr>
        <w:t>fremover disse lamper, som er dem vi har hængende udenfor på væggene, vi anmoder derfor alle beboere om at melde på</w:t>
      </w:r>
    </w:p>
    <w:p w:rsidR="007D4822" w:rsidRDefault="007D4822" w:rsidP="00F16DB3">
      <w:pPr>
        <w:pStyle w:val="Listeafsnit"/>
        <w:ind w:left="2968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Ejendomskontoret hvis lamperne udenfor jeres dør blinker, så pærerne kan </w:t>
      </w:r>
      <w:r w:rsidR="006D4E76">
        <w:rPr>
          <w:rFonts w:ascii="Verdana" w:hAnsi="Verdana"/>
          <w:sz w:val="21"/>
          <w:szCs w:val="21"/>
        </w:rPr>
        <w:t xml:space="preserve">blive </w:t>
      </w:r>
      <w:r>
        <w:rPr>
          <w:rFonts w:ascii="Verdana" w:hAnsi="Verdana"/>
          <w:sz w:val="21"/>
          <w:szCs w:val="21"/>
        </w:rPr>
        <w:t>skifte</w:t>
      </w:r>
      <w:r w:rsidR="006D4E76">
        <w:rPr>
          <w:rFonts w:ascii="Verdana" w:hAnsi="Verdana"/>
          <w:sz w:val="21"/>
          <w:szCs w:val="21"/>
        </w:rPr>
        <w:t>t</w:t>
      </w:r>
      <w:r>
        <w:rPr>
          <w:rFonts w:ascii="Verdana" w:hAnsi="Verdana"/>
          <w:sz w:val="21"/>
          <w:szCs w:val="21"/>
        </w:rPr>
        <w:t>.</w:t>
      </w:r>
    </w:p>
    <w:p w:rsidR="007D4822" w:rsidRDefault="007D4822" w:rsidP="007D4822">
      <w:pPr>
        <w:pStyle w:val="Listeafsnit"/>
        <w:ind w:left="2968"/>
        <w:rPr>
          <w:rFonts w:ascii="Verdana" w:hAnsi="Verdana"/>
          <w:sz w:val="21"/>
          <w:szCs w:val="21"/>
        </w:rPr>
      </w:pPr>
    </w:p>
    <w:p w:rsidR="007D4822" w:rsidRDefault="007D4822" w:rsidP="007D4822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7D4822" w:rsidRDefault="007D4822" w:rsidP="007D4822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Pkt. 4</w:t>
      </w:r>
      <w:r>
        <w:rPr>
          <w:rFonts w:ascii="Verdana" w:hAnsi="Verdana"/>
          <w:sz w:val="21"/>
          <w:szCs w:val="21"/>
        </w:rPr>
        <w:tab/>
        <w:t>Orientering fra Aktivitetsudvalget:</w:t>
      </w:r>
    </w:p>
    <w:p w:rsidR="007D4822" w:rsidRDefault="007D4822" w:rsidP="007D4822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F16DB3" w:rsidRDefault="00F16DB3" w:rsidP="0085766B">
      <w:pPr>
        <w:pStyle w:val="Listeafsnit"/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F16DB3">
        <w:rPr>
          <w:rFonts w:ascii="Verdana" w:hAnsi="Verdana"/>
          <w:sz w:val="21"/>
          <w:szCs w:val="21"/>
        </w:rPr>
        <w:t xml:space="preserve">Den årlige </w:t>
      </w:r>
      <w:r w:rsidR="007D4822" w:rsidRPr="00F16DB3">
        <w:rPr>
          <w:rFonts w:ascii="Verdana" w:hAnsi="Verdana"/>
          <w:sz w:val="21"/>
          <w:szCs w:val="21"/>
        </w:rPr>
        <w:t xml:space="preserve">AU-fest </w:t>
      </w:r>
      <w:r w:rsidRPr="00F16DB3">
        <w:rPr>
          <w:rFonts w:ascii="Verdana" w:hAnsi="Verdana"/>
          <w:sz w:val="21"/>
          <w:szCs w:val="21"/>
        </w:rPr>
        <w:t xml:space="preserve">afholdes </w:t>
      </w:r>
      <w:r w:rsidR="007D4822" w:rsidRPr="00F16DB3">
        <w:rPr>
          <w:rFonts w:ascii="Verdana" w:hAnsi="Verdana"/>
          <w:sz w:val="21"/>
          <w:szCs w:val="21"/>
        </w:rPr>
        <w:t>den 16.marts</w:t>
      </w:r>
      <w:r w:rsidRPr="00F16DB3">
        <w:rPr>
          <w:rFonts w:ascii="Verdana" w:hAnsi="Verdana"/>
          <w:sz w:val="21"/>
          <w:szCs w:val="21"/>
        </w:rPr>
        <w:t>.</w:t>
      </w:r>
      <w:r w:rsidR="007D4822" w:rsidRPr="00F16DB3">
        <w:rPr>
          <w:rFonts w:ascii="Verdana" w:hAnsi="Verdana"/>
          <w:sz w:val="21"/>
          <w:szCs w:val="21"/>
        </w:rPr>
        <w:t xml:space="preserve"> </w:t>
      </w:r>
    </w:p>
    <w:p w:rsidR="007D4822" w:rsidRPr="00F16DB3" w:rsidRDefault="007D4822" w:rsidP="0085766B">
      <w:pPr>
        <w:pStyle w:val="Listeafsnit"/>
        <w:numPr>
          <w:ilvl w:val="0"/>
          <w:numId w:val="5"/>
        </w:numPr>
        <w:rPr>
          <w:rFonts w:ascii="Verdana" w:hAnsi="Verdana"/>
          <w:sz w:val="21"/>
          <w:szCs w:val="21"/>
        </w:rPr>
      </w:pPr>
      <w:r w:rsidRPr="00F16DB3">
        <w:rPr>
          <w:rFonts w:ascii="Verdana" w:hAnsi="Verdana"/>
          <w:sz w:val="21"/>
          <w:szCs w:val="21"/>
        </w:rPr>
        <w:t>Der afholdes Fastelavnsarrangement den 3. marts i Selskabslokalet i Sibeliusparken.</w:t>
      </w:r>
      <w:r w:rsidR="00402B26" w:rsidRPr="00F16DB3">
        <w:rPr>
          <w:rFonts w:ascii="Verdana" w:hAnsi="Verdana"/>
          <w:sz w:val="21"/>
          <w:szCs w:val="21"/>
        </w:rPr>
        <w:t xml:space="preserve"> Nærmere omkring dette arrangement omdeles en af de nærmeste dage.</w:t>
      </w:r>
    </w:p>
    <w:p w:rsidR="00402B26" w:rsidRDefault="00402B26" w:rsidP="00402B26">
      <w:pPr>
        <w:pStyle w:val="Listeafsnit"/>
        <w:ind w:left="2608"/>
        <w:rPr>
          <w:rFonts w:ascii="Verdana" w:hAnsi="Verdana"/>
          <w:sz w:val="21"/>
          <w:szCs w:val="21"/>
        </w:rPr>
      </w:pPr>
    </w:p>
    <w:p w:rsidR="00402B26" w:rsidRDefault="00402B26" w:rsidP="00402B26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Pkt. 5</w:t>
      </w:r>
      <w:r>
        <w:rPr>
          <w:rFonts w:ascii="Verdana" w:hAnsi="Verdana"/>
          <w:sz w:val="21"/>
          <w:szCs w:val="21"/>
        </w:rPr>
        <w:tab/>
        <w:t>Diverse drøftelser:</w:t>
      </w:r>
    </w:p>
    <w:p w:rsidR="00402B26" w:rsidRDefault="00402B26" w:rsidP="00402B26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402B26" w:rsidRDefault="00402B26" w:rsidP="00402B26">
      <w:pPr>
        <w:pStyle w:val="Listeafsnit"/>
        <w:numPr>
          <w:ilvl w:val="0"/>
          <w:numId w:val="6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Nøgleordningen med opbevaring af beboernes nøgler på Ejendomskontoret </w:t>
      </w:r>
      <w:r w:rsidR="00F16DB3">
        <w:rPr>
          <w:rFonts w:ascii="Verdana" w:hAnsi="Verdana"/>
          <w:sz w:val="21"/>
          <w:szCs w:val="21"/>
        </w:rPr>
        <w:t>har DAB</w:t>
      </w:r>
      <w:r>
        <w:rPr>
          <w:rFonts w:ascii="Verdana" w:hAnsi="Verdana"/>
          <w:sz w:val="21"/>
          <w:szCs w:val="21"/>
        </w:rPr>
        <w:t xml:space="preserve"> desværre besluttet at nedlægge</w:t>
      </w:r>
      <w:r w:rsidR="0055752A">
        <w:rPr>
          <w:rFonts w:ascii="Verdana" w:hAnsi="Verdana"/>
          <w:sz w:val="21"/>
          <w:szCs w:val="21"/>
        </w:rPr>
        <w:t>, angiveligt</w:t>
      </w:r>
      <w:r>
        <w:rPr>
          <w:rFonts w:ascii="Verdana" w:hAnsi="Verdana"/>
          <w:sz w:val="21"/>
          <w:szCs w:val="21"/>
        </w:rPr>
        <w:t xml:space="preserve"> for at beskytte ejendomsfunktionærerne. Det er utilfredsstillende for beboere, ejendomskontoret og afdelingsbestyrelsen, da dette besværliggør dagligdagen</w:t>
      </w:r>
      <w:r w:rsidR="00F16DB3">
        <w:rPr>
          <w:rFonts w:ascii="Verdana" w:hAnsi="Verdana"/>
          <w:sz w:val="21"/>
          <w:szCs w:val="21"/>
        </w:rPr>
        <w:t>,</w:t>
      </w:r>
      <w:r>
        <w:rPr>
          <w:rFonts w:ascii="Verdana" w:hAnsi="Verdana"/>
          <w:sz w:val="21"/>
          <w:szCs w:val="21"/>
        </w:rPr>
        <w:t xml:space="preserve"> når der skal udføres arbejde i lejlighederne.</w:t>
      </w:r>
      <w:r w:rsidR="00F16DB3">
        <w:rPr>
          <w:rFonts w:ascii="Verdana" w:hAnsi="Verdana"/>
          <w:sz w:val="21"/>
          <w:szCs w:val="21"/>
        </w:rPr>
        <w:t xml:space="preserve"> Mange beboere har udtrykt skuffelse over at miste den tryghed, som ordningen har givet dem. </w:t>
      </w:r>
    </w:p>
    <w:p w:rsidR="00402B26" w:rsidRDefault="00402B26" w:rsidP="00402B26">
      <w:pPr>
        <w:pStyle w:val="Listeafsnit"/>
        <w:numPr>
          <w:ilvl w:val="0"/>
          <w:numId w:val="6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Der er indkøbt nye arbejdsborde til Ejendomskontoret øjensynlig</w:t>
      </w:r>
      <w:r w:rsidR="00417015">
        <w:rPr>
          <w:rFonts w:ascii="Verdana" w:hAnsi="Verdana"/>
          <w:sz w:val="21"/>
          <w:szCs w:val="21"/>
        </w:rPr>
        <w:t>t</w:t>
      </w:r>
      <w:r>
        <w:rPr>
          <w:rFonts w:ascii="Verdana" w:hAnsi="Verdana"/>
          <w:sz w:val="21"/>
          <w:szCs w:val="21"/>
        </w:rPr>
        <w:t xml:space="preserve"> en DAB beslutning. Desværre fungerer indkøbet ikke efter hensigten, da arbejdsarealet på bordene er </w:t>
      </w:r>
      <w:r w:rsidR="00F16DB3">
        <w:rPr>
          <w:rFonts w:ascii="Verdana" w:hAnsi="Verdana"/>
          <w:sz w:val="21"/>
          <w:szCs w:val="21"/>
        </w:rPr>
        <w:t xml:space="preserve">alt </w:t>
      </w:r>
      <w:r>
        <w:rPr>
          <w:rFonts w:ascii="Verdana" w:hAnsi="Verdana"/>
          <w:sz w:val="21"/>
          <w:szCs w:val="21"/>
        </w:rPr>
        <w:t>for lille.</w:t>
      </w:r>
    </w:p>
    <w:p w:rsidR="00402B26" w:rsidRDefault="00402B26" w:rsidP="00402B26">
      <w:pPr>
        <w:pStyle w:val="Listeafsnit"/>
        <w:numPr>
          <w:ilvl w:val="0"/>
          <w:numId w:val="6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Vi har modtaget en anmodning om yderligere skiltning i Sibeliusparken, så man kan finde frem til numrene. </w:t>
      </w:r>
      <w:r w:rsidR="00785C4A">
        <w:rPr>
          <w:rFonts w:ascii="Verdana" w:hAnsi="Verdana"/>
          <w:sz w:val="21"/>
          <w:szCs w:val="21"/>
        </w:rPr>
        <w:t>Vi har besluttet at oversigtsskiltene, hvorpå der også er lys, viser meget tydeligt vej til numrene i stræderne, så der etableres ikke yderligere skiltning.</w:t>
      </w:r>
    </w:p>
    <w:p w:rsidR="00785C4A" w:rsidRDefault="00785C4A" w:rsidP="00402B26">
      <w:pPr>
        <w:pStyle w:val="Listeafsnit"/>
        <w:numPr>
          <w:ilvl w:val="0"/>
          <w:numId w:val="6"/>
        </w:numPr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Det kommende beboermøde blev drøftet, specielt med henblik på hvem der er på valg og </w:t>
      </w:r>
      <w:r w:rsidR="006D4E76">
        <w:rPr>
          <w:rFonts w:ascii="Verdana" w:hAnsi="Verdana"/>
          <w:sz w:val="21"/>
          <w:szCs w:val="21"/>
        </w:rPr>
        <w:t xml:space="preserve">om </w:t>
      </w:r>
      <w:r>
        <w:rPr>
          <w:rFonts w:ascii="Verdana" w:hAnsi="Verdana"/>
          <w:sz w:val="21"/>
          <w:szCs w:val="21"/>
        </w:rPr>
        <w:t>genvalg ønskes.</w:t>
      </w:r>
    </w:p>
    <w:p w:rsidR="00785C4A" w:rsidRDefault="00785C4A" w:rsidP="00785C4A">
      <w:pPr>
        <w:pStyle w:val="Listeafsnit"/>
        <w:ind w:left="2968"/>
        <w:rPr>
          <w:rFonts w:ascii="Verdana" w:hAnsi="Verdana"/>
          <w:sz w:val="21"/>
          <w:szCs w:val="21"/>
        </w:rPr>
      </w:pPr>
    </w:p>
    <w:p w:rsidR="00785C4A" w:rsidRDefault="00785C4A" w:rsidP="00785C4A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Pkt. 6</w:t>
      </w:r>
      <w:r>
        <w:rPr>
          <w:rFonts w:ascii="Verdana" w:hAnsi="Verdana"/>
          <w:sz w:val="21"/>
          <w:szCs w:val="21"/>
        </w:rPr>
        <w:tab/>
        <w:t>Andre møder:</w:t>
      </w:r>
    </w:p>
    <w:p w:rsidR="00785C4A" w:rsidRDefault="00785C4A" w:rsidP="00785C4A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785C4A" w:rsidRDefault="00785C4A" w:rsidP="00785C4A">
      <w:pPr>
        <w:pStyle w:val="Listeafsnit"/>
        <w:ind w:left="2608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Der er budgetseminar den 10. april klokken 16-20 i Carlsro.</w:t>
      </w:r>
    </w:p>
    <w:p w:rsidR="00785C4A" w:rsidRDefault="00785C4A" w:rsidP="00785C4A">
      <w:pPr>
        <w:pStyle w:val="Listeafsnit"/>
        <w:ind w:left="2608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 xml:space="preserve">Der er repræsentantskabsmøde den 13. marts i Sibeliusparken. I Afdelingsbestyrelsen har vi </w:t>
      </w:r>
      <w:r w:rsidR="00CB55B4">
        <w:rPr>
          <w:rFonts w:ascii="Verdana" w:hAnsi="Verdana"/>
          <w:sz w:val="21"/>
          <w:szCs w:val="21"/>
        </w:rPr>
        <w:t>gen</w:t>
      </w:r>
      <w:r>
        <w:rPr>
          <w:rFonts w:ascii="Verdana" w:hAnsi="Verdana"/>
          <w:sz w:val="21"/>
          <w:szCs w:val="21"/>
        </w:rPr>
        <w:t>valgt Karsten Ellekær som medlem på Sibeliusparkens vegne og Edith Kristensen som suppleant.</w:t>
      </w:r>
    </w:p>
    <w:p w:rsidR="00785C4A" w:rsidRDefault="00785C4A" w:rsidP="00785C4A">
      <w:pPr>
        <w:pStyle w:val="Listeafsnit"/>
        <w:ind w:left="2608"/>
        <w:rPr>
          <w:rFonts w:ascii="Verdana" w:hAnsi="Verdana"/>
          <w:sz w:val="21"/>
          <w:szCs w:val="21"/>
        </w:rPr>
      </w:pPr>
    </w:p>
    <w:p w:rsidR="00785C4A" w:rsidRDefault="008F532E" w:rsidP="00785C4A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Pkt. 7</w:t>
      </w:r>
      <w:r w:rsidR="00D2233A">
        <w:rPr>
          <w:rFonts w:ascii="Verdana" w:hAnsi="Verdana"/>
          <w:sz w:val="21"/>
          <w:szCs w:val="21"/>
        </w:rPr>
        <w:t xml:space="preserve"> </w:t>
      </w:r>
      <w:r w:rsidR="00D2233A">
        <w:rPr>
          <w:rFonts w:ascii="Verdana" w:hAnsi="Verdana"/>
          <w:sz w:val="21"/>
          <w:szCs w:val="21"/>
        </w:rPr>
        <w:tab/>
        <w:t>Næste møde:</w:t>
      </w:r>
      <w:r w:rsidR="00785C4A">
        <w:rPr>
          <w:rFonts w:ascii="Verdana" w:hAnsi="Verdana"/>
          <w:sz w:val="21"/>
          <w:szCs w:val="21"/>
        </w:rPr>
        <w:tab/>
      </w:r>
      <w:r w:rsidR="00785C4A">
        <w:rPr>
          <w:rFonts w:ascii="Verdana" w:hAnsi="Verdana"/>
          <w:sz w:val="21"/>
          <w:szCs w:val="21"/>
        </w:rPr>
        <w:tab/>
      </w:r>
    </w:p>
    <w:p w:rsidR="00D2233A" w:rsidRDefault="00785C4A" w:rsidP="00785C4A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Afdelingsbestyrelsesmøde 6. marts 2019 kl. 17.30</w:t>
      </w:r>
      <w:r w:rsidR="00D2233A">
        <w:rPr>
          <w:rFonts w:ascii="Verdana" w:hAnsi="Verdana"/>
          <w:sz w:val="21"/>
          <w:szCs w:val="21"/>
        </w:rPr>
        <w:t xml:space="preserve">. Kontortid 17 </w:t>
      </w:r>
      <w:r w:rsidR="00D2233A">
        <w:rPr>
          <w:rFonts w:ascii="Verdana" w:hAnsi="Verdana"/>
          <w:sz w:val="21"/>
          <w:szCs w:val="21"/>
        </w:rPr>
        <w:tab/>
      </w:r>
      <w:r w:rsidR="00D2233A">
        <w:rPr>
          <w:rFonts w:ascii="Verdana" w:hAnsi="Verdana"/>
          <w:sz w:val="21"/>
          <w:szCs w:val="21"/>
        </w:rPr>
        <w:tab/>
        <w:t>til 17.30 som KE og EK tager sig af.</w:t>
      </w:r>
    </w:p>
    <w:p w:rsidR="00D2233A" w:rsidRDefault="00D2233A" w:rsidP="00785C4A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D2233A" w:rsidRDefault="00D2233A" w:rsidP="00785C4A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D2233A" w:rsidRDefault="00D2233A" w:rsidP="00785C4A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5B4DB0" w:rsidRDefault="005B4DB0" w:rsidP="00785C4A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5B4DB0" w:rsidRDefault="005B4DB0" w:rsidP="00785C4A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5B4DB0" w:rsidRDefault="005B4DB0" w:rsidP="00785C4A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D2233A" w:rsidRDefault="00D2233A" w:rsidP="00785C4A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Karsten Ellekær</w:t>
      </w:r>
      <w:r>
        <w:rPr>
          <w:rFonts w:ascii="Verdana" w:hAnsi="Verdana"/>
          <w:sz w:val="21"/>
          <w:szCs w:val="21"/>
        </w:rPr>
        <w:tab/>
        <w:t>Edith Kristensen</w:t>
      </w:r>
      <w:r>
        <w:rPr>
          <w:rFonts w:ascii="Verdana" w:hAnsi="Verdana"/>
          <w:sz w:val="21"/>
          <w:szCs w:val="21"/>
        </w:rPr>
        <w:tab/>
        <w:t>Jan Tipsmark</w:t>
      </w:r>
      <w:r>
        <w:rPr>
          <w:rFonts w:ascii="Verdana" w:hAnsi="Verdana"/>
          <w:sz w:val="21"/>
          <w:szCs w:val="21"/>
        </w:rPr>
        <w:tab/>
        <w:t>Birgit Gotfredsen</w:t>
      </w:r>
    </w:p>
    <w:p w:rsidR="00D2233A" w:rsidRDefault="00D2233A" w:rsidP="00785C4A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Formand</w:t>
      </w:r>
      <w:r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ab/>
        <w:t>Næstformand</w:t>
      </w:r>
      <w:r>
        <w:rPr>
          <w:rFonts w:ascii="Verdana" w:hAnsi="Verdana"/>
          <w:sz w:val="21"/>
          <w:szCs w:val="21"/>
        </w:rPr>
        <w:tab/>
        <w:t>Bestyrelsesmedlem</w:t>
      </w:r>
      <w:r>
        <w:rPr>
          <w:rFonts w:ascii="Verdana" w:hAnsi="Verdana"/>
          <w:sz w:val="21"/>
          <w:szCs w:val="21"/>
        </w:rPr>
        <w:tab/>
        <w:t>Sekretær</w:t>
      </w:r>
    </w:p>
    <w:p w:rsidR="00D2233A" w:rsidRDefault="00D2233A" w:rsidP="00785C4A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D2233A" w:rsidRDefault="00D2233A" w:rsidP="00785C4A">
      <w:pPr>
        <w:pStyle w:val="Listeafsnit"/>
        <w:ind w:left="0"/>
        <w:rPr>
          <w:rFonts w:ascii="Verdana" w:hAnsi="Verdana"/>
          <w:sz w:val="21"/>
          <w:szCs w:val="21"/>
        </w:rPr>
      </w:pPr>
    </w:p>
    <w:p w:rsidR="00D2233A" w:rsidRDefault="00D2233A" w:rsidP="00785C4A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Johnny R. Pedersen</w:t>
      </w:r>
    </w:p>
    <w:p w:rsidR="00785C4A" w:rsidRPr="002D03C6" w:rsidRDefault="00D2233A" w:rsidP="00785C4A">
      <w:pPr>
        <w:pStyle w:val="Listeafsnit"/>
        <w:ind w:left="0"/>
        <w:rPr>
          <w:rFonts w:ascii="Verdana" w:hAnsi="Verdana"/>
          <w:sz w:val="21"/>
          <w:szCs w:val="21"/>
        </w:rPr>
      </w:pPr>
      <w:r>
        <w:rPr>
          <w:rFonts w:ascii="Verdana" w:hAnsi="Verdana"/>
          <w:sz w:val="21"/>
          <w:szCs w:val="21"/>
        </w:rPr>
        <w:t>Kasserer</w:t>
      </w:r>
      <w:r w:rsidR="00785C4A">
        <w:rPr>
          <w:rFonts w:ascii="Verdana" w:hAnsi="Verdana"/>
          <w:sz w:val="21"/>
          <w:szCs w:val="21"/>
        </w:rPr>
        <w:t xml:space="preserve">  </w:t>
      </w:r>
    </w:p>
    <w:sectPr w:rsidR="00785C4A" w:rsidRPr="002D03C6" w:rsidSect="005B4DB0">
      <w:head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89E" w:rsidRDefault="0061789E" w:rsidP="00176278">
      <w:pPr>
        <w:spacing w:after="0" w:line="240" w:lineRule="auto"/>
      </w:pPr>
      <w:r>
        <w:separator/>
      </w:r>
    </w:p>
  </w:endnote>
  <w:endnote w:type="continuationSeparator" w:id="0">
    <w:p w:rsidR="0061789E" w:rsidRDefault="0061789E" w:rsidP="00176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89E" w:rsidRDefault="0061789E" w:rsidP="00176278">
      <w:pPr>
        <w:spacing w:after="0" w:line="240" w:lineRule="auto"/>
      </w:pPr>
      <w:r>
        <w:separator/>
      </w:r>
    </w:p>
  </w:footnote>
  <w:footnote w:type="continuationSeparator" w:id="0">
    <w:p w:rsidR="0061789E" w:rsidRDefault="0061789E" w:rsidP="00176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6278" w:rsidRPr="00176278" w:rsidRDefault="00176278" w:rsidP="00176278">
    <w:pPr>
      <w:pStyle w:val="Ingenafstand"/>
      <w:rPr>
        <w:rFonts w:ascii="Times New Roman" w:hAnsi="Times New Roman" w:cs="Times New Roman"/>
        <w:sz w:val="36"/>
        <w:szCs w:val="36"/>
      </w:rPr>
    </w:pPr>
    <w:r w:rsidRPr="00176278">
      <w:rPr>
        <w:rFonts w:ascii="Times New Roman" w:hAnsi="Times New Roman" w:cs="Times New Roman"/>
        <w:noProof/>
        <w:sz w:val="36"/>
        <w:szCs w:val="36"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5314950</wp:posOffset>
              </wp:positionH>
              <wp:positionV relativeFrom="paragraph">
                <wp:posOffset>5715</wp:posOffset>
              </wp:positionV>
              <wp:extent cx="798830" cy="711200"/>
              <wp:effectExtent l="0" t="0" r="1270" b="0"/>
              <wp:wrapNone/>
              <wp:docPr id="2" name="Tekstfel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8830" cy="711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6278" w:rsidRDefault="00176278" w:rsidP="00176278">
                          <w:r w:rsidRPr="004F0751">
                            <w:rPr>
                              <w:noProof/>
                              <w:lang w:eastAsia="da-DK"/>
                            </w:rPr>
                            <w:drawing>
                              <wp:inline distT="0" distB="0" distL="0" distR="0">
                                <wp:extent cx="609600" cy="609600"/>
                                <wp:effectExtent l="0" t="0" r="0" b="0"/>
                                <wp:docPr id="1" name="Billede 1" descr="logo ny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illede 1" descr="logo ny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felt 2" o:spid="_x0000_s1026" type="#_x0000_t202" style="position:absolute;margin-left:418.5pt;margin-top:.45pt;width:62.9pt;height:5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" o:allowincell="f" stroked="f">
              <v:textbox>
                <w:txbxContent>
                  <w:p w:rsidR="00176278" w:rsidRDefault="00176278" w:rsidP="00176278">
                    <w:r w:rsidRPr="004F0751">
                      <w:rPr>
                        <w:noProof/>
                        <w:lang w:eastAsia="da-DK"/>
                      </w:rPr>
                      <w:drawing>
                        <wp:inline distT="0" distB="0" distL="0" distR="0">
                          <wp:extent cx="609600" cy="609600"/>
                          <wp:effectExtent l="0" t="0" r="0" b="0"/>
                          <wp:docPr id="1" name="Billede 1" descr="logo ny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illede 1" descr="logo ny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176278">
      <w:rPr>
        <w:rFonts w:ascii="Times New Roman" w:hAnsi="Times New Roman" w:cs="Times New Roman"/>
        <w:sz w:val="36"/>
        <w:szCs w:val="36"/>
      </w:rPr>
      <w:t>SIBELIUSPARKEN</w:t>
    </w:r>
  </w:p>
  <w:p w:rsidR="00176278" w:rsidRPr="00176278" w:rsidRDefault="00176278" w:rsidP="00176278">
    <w:pPr>
      <w:pStyle w:val="Ingenafstand"/>
      <w:rPr>
        <w:rFonts w:ascii="Times New Roman" w:hAnsi="Times New Roman" w:cs="Times New Roman"/>
        <w:sz w:val="36"/>
        <w:szCs w:val="36"/>
      </w:rPr>
    </w:pPr>
    <w:r w:rsidRPr="00176278">
      <w:rPr>
        <w:rFonts w:ascii="Times New Roman" w:hAnsi="Times New Roman" w:cs="Times New Roman"/>
        <w:sz w:val="36"/>
        <w:szCs w:val="36"/>
      </w:rPr>
      <w:t>Rødovre almennyttige Boligselskab</w:t>
    </w:r>
  </w:p>
  <w:p w:rsidR="00176278" w:rsidRPr="00DE2A9D" w:rsidRDefault="00176278" w:rsidP="00176278">
    <w:pPr>
      <w:pStyle w:val="Ingenafstand"/>
      <w:rPr>
        <w:sz w:val="36"/>
        <w:szCs w:val="36"/>
      </w:rPr>
    </w:pPr>
    <w:r w:rsidRPr="00176278">
      <w:rPr>
        <w:rFonts w:ascii="Times New Roman" w:hAnsi="Times New Roman" w:cs="Times New Roman"/>
        <w:sz w:val="36"/>
        <w:szCs w:val="36"/>
      </w:rPr>
      <w:t>Afdelingsbestyrelsen</w:t>
    </w:r>
  </w:p>
  <w:p w:rsidR="00176278" w:rsidRDefault="0017627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83D87"/>
    <w:multiLevelType w:val="hybridMultilevel"/>
    <w:tmpl w:val="BCF0B45E"/>
    <w:lvl w:ilvl="0" w:tplc="0AF6C34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" w15:restartNumberingAfterBreak="0">
    <w:nsid w:val="1FAB25A1"/>
    <w:multiLevelType w:val="hybridMultilevel"/>
    <w:tmpl w:val="AFDE52EA"/>
    <w:lvl w:ilvl="0" w:tplc="B476959A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2" w15:restartNumberingAfterBreak="0">
    <w:nsid w:val="317171E2"/>
    <w:multiLevelType w:val="hybridMultilevel"/>
    <w:tmpl w:val="CB2E3328"/>
    <w:lvl w:ilvl="0" w:tplc="EA6AA43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3" w15:restartNumberingAfterBreak="0">
    <w:nsid w:val="435D7C5B"/>
    <w:multiLevelType w:val="hybridMultilevel"/>
    <w:tmpl w:val="884EB900"/>
    <w:lvl w:ilvl="0" w:tplc="75E096D2">
      <w:start w:val="1"/>
      <w:numFmt w:val="decimal"/>
      <w:lvlText w:val="%1."/>
      <w:lvlJc w:val="left"/>
      <w:pPr>
        <w:ind w:left="2968" w:hanging="360"/>
      </w:p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>
      <w:start w:val="1"/>
      <w:numFmt w:val="lowerRoman"/>
      <w:lvlText w:val="%3."/>
      <w:lvlJc w:val="right"/>
      <w:pPr>
        <w:ind w:left="4408" w:hanging="180"/>
      </w:pPr>
    </w:lvl>
    <w:lvl w:ilvl="3" w:tplc="0406000F">
      <w:start w:val="1"/>
      <w:numFmt w:val="decimal"/>
      <w:lvlText w:val="%4."/>
      <w:lvlJc w:val="left"/>
      <w:pPr>
        <w:ind w:left="5128" w:hanging="360"/>
      </w:pPr>
    </w:lvl>
    <w:lvl w:ilvl="4" w:tplc="04060019">
      <w:start w:val="1"/>
      <w:numFmt w:val="lowerLetter"/>
      <w:lvlText w:val="%5."/>
      <w:lvlJc w:val="left"/>
      <w:pPr>
        <w:ind w:left="5848" w:hanging="360"/>
      </w:pPr>
    </w:lvl>
    <w:lvl w:ilvl="5" w:tplc="0406001B">
      <w:start w:val="1"/>
      <w:numFmt w:val="lowerRoman"/>
      <w:lvlText w:val="%6."/>
      <w:lvlJc w:val="right"/>
      <w:pPr>
        <w:ind w:left="6568" w:hanging="180"/>
      </w:pPr>
    </w:lvl>
    <w:lvl w:ilvl="6" w:tplc="0406000F">
      <w:start w:val="1"/>
      <w:numFmt w:val="decimal"/>
      <w:lvlText w:val="%7."/>
      <w:lvlJc w:val="left"/>
      <w:pPr>
        <w:ind w:left="7288" w:hanging="360"/>
      </w:pPr>
    </w:lvl>
    <w:lvl w:ilvl="7" w:tplc="04060019">
      <w:start w:val="1"/>
      <w:numFmt w:val="lowerLetter"/>
      <w:lvlText w:val="%8."/>
      <w:lvlJc w:val="left"/>
      <w:pPr>
        <w:ind w:left="8008" w:hanging="360"/>
      </w:pPr>
    </w:lvl>
    <w:lvl w:ilvl="8" w:tplc="0406001B">
      <w:start w:val="1"/>
      <w:numFmt w:val="lowerRoman"/>
      <w:lvlText w:val="%9."/>
      <w:lvlJc w:val="right"/>
      <w:pPr>
        <w:ind w:left="8728" w:hanging="180"/>
      </w:pPr>
    </w:lvl>
  </w:abstractNum>
  <w:abstractNum w:abstractNumId="4" w15:restartNumberingAfterBreak="0">
    <w:nsid w:val="79A27E39"/>
    <w:multiLevelType w:val="hybridMultilevel"/>
    <w:tmpl w:val="2B607AEA"/>
    <w:lvl w:ilvl="0" w:tplc="C7A0FF14">
      <w:start w:val="1"/>
      <w:numFmt w:val="decimal"/>
      <w:lvlText w:val="%1."/>
      <w:lvlJc w:val="left"/>
      <w:pPr>
        <w:ind w:left="2968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3688" w:hanging="360"/>
      </w:pPr>
    </w:lvl>
    <w:lvl w:ilvl="2" w:tplc="0406001B" w:tentative="1">
      <w:start w:val="1"/>
      <w:numFmt w:val="lowerRoman"/>
      <w:lvlText w:val="%3."/>
      <w:lvlJc w:val="right"/>
      <w:pPr>
        <w:ind w:left="4408" w:hanging="180"/>
      </w:pPr>
    </w:lvl>
    <w:lvl w:ilvl="3" w:tplc="0406000F" w:tentative="1">
      <w:start w:val="1"/>
      <w:numFmt w:val="decimal"/>
      <w:lvlText w:val="%4."/>
      <w:lvlJc w:val="left"/>
      <w:pPr>
        <w:ind w:left="5128" w:hanging="360"/>
      </w:pPr>
    </w:lvl>
    <w:lvl w:ilvl="4" w:tplc="04060019" w:tentative="1">
      <w:start w:val="1"/>
      <w:numFmt w:val="lowerLetter"/>
      <w:lvlText w:val="%5."/>
      <w:lvlJc w:val="left"/>
      <w:pPr>
        <w:ind w:left="5848" w:hanging="360"/>
      </w:pPr>
    </w:lvl>
    <w:lvl w:ilvl="5" w:tplc="0406001B" w:tentative="1">
      <w:start w:val="1"/>
      <w:numFmt w:val="lowerRoman"/>
      <w:lvlText w:val="%6."/>
      <w:lvlJc w:val="right"/>
      <w:pPr>
        <w:ind w:left="6568" w:hanging="180"/>
      </w:pPr>
    </w:lvl>
    <w:lvl w:ilvl="6" w:tplc="0406000F" w:tentative="1">
      <w:start w:val="1"/>
      <w:numFmt w:val="decimal"/>
      <w:lvlText w:val="%7."/>
      <w:lvlJc w:val="left"/>
      <w:pPr>
        <w:ind w:left="7288" w:hanging="360"/>
      </w:pPr>
    </w:lvl>
    <w:lvl w:ilvl="7" w:tplc="04060019" w:tentative="1">
      <w:start w:val="1"/>
      <w:numFmt w:val="lowerLetter"/>
      <w:lvlText w:val="%8."/>
      <w:lvlJc w:val="left"/>
      <w:pPr>
        <w:ind w:left="8008" w:hanging="360"/>
      </w:pPr>
    </w:lvl>
    <w:lvl w:ilvl="8" w:tplc="0406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5" w15:restartNumberingAfterBreak="0">
    <w:nsid w:val="7D4813AF"/>
    <w:multiLevelType w:val="hybridMultilevel"/>
    <w:tmpl w:val="3E50F60E"/>
    <w:lvl w:ilvl="0" w:tplc="92A07322">
      <w:start w:val="1"/>
      <w:numFmt w:val="decimal"/>
      <w:lvlText w:val="%1."/>
      <w:lvlJc w:val="left"/>
      <w:pPr>
        <w:ind w:left="2968" w:hanging="360"/>
      </w:pPr>
    </w:lvl>
    <w:lvl w:ilvl="1" w:tplc="04060019">
      <w:start w:val="1"/>
      <w:numFmt w:val="lowerLetter"/>
      <w:lvlText w:val="%2."/>
      <w:lvlJc w:val="left"/>
      <w:pPr>
        <w:ind w:left="3688" w:hanging="360"/>
      </w:pPr>
    </w:lvl>
    <w:lvl w:ilvl="2" w:tplc="0406001B">
      <w:start w:val="1"/>
      <w:numFmt w:val="lowerRoman"/>
      <w:lvlText w:val="%3."/>
      <w:lvlJc w:val="right"/>
      <w:pPr>
        <w:ind w:left="4408" w:hanging="180"/>
      </w:pPr>
    </w:lvl>
    <w:lvl w:ilvl="3" w:tplc="0406000F">
      <w:start w:val="1"/>
      <w:numFmt w:val="decimal"/>
      <w:lvlText w:val="%4."/>
      <w:lvlJc w:val="left"/>
      <w:pPr>
        <w:ind w:left="5128" w:hanging="360"/>
      </w:pPr>
    </w:lvl>
    <w:lvl w:ilvl="4" w:tplc="04060019">
      <w:start w:val="1"/>
      <w:numFmt w:val="lowerLetter"/>
      <w:lvlText w:val="%5."/>
      <w:lvlJc w:val="left"/>
      <w:pPr>
        <w:ind w:left="5848" w:hanging="360"/>
      </w:pPr>
    </w:lvl>
    <w:lvl w:ilvl="5" w:tplc="0406001B">
      <w:start w:val="1"/>
      <w:numFmt w:val="lowerRoman"/>
      <w:lvlText w:val="%6."/>
      <w:lvlJc w:val="right"/>
      <w:pPr>
        <w:ind w:left="6568" w:hanging="180"/>
      </w:pPr>
    </w:lvl>
    <w:lvl w:ilvl="6" w:tplc="0406000F">
      <w:start w:val="1"/>
      <w:numFmt w:val="decimal"/>
      <w:lvlText w:val="%7."/>
      <w:lvlJc w:val="left"/>
      <w:pPr>
        <w:ind w:left="7288" w:hanging="360"/>
      </w:pPr>
    </w:lvl>
    <w:lvl w:ilvl="7" w:tplc="04060019">
      <w:start w:val="1"/>
      <w:numFmt w:val="lowerLetter"/>
      <w:lvlText w:val="%8."/>
      <w:lvlJc w:val="left"/>
      <w:pPr>
        <w:ind w:left="8008" w:hanging="360"/>
      </w:pPr>
    </w:lvl>
    <w:lvl w:ilvl="8" w:tplc="0406001B">
      <w:start w:val="1"/>
      <w:numFmt w:val="lowerRoman"/>
      <w:lvlText w:val="%9."/>
      <w:lvlJc w:val="right"/>
      <w:pPr>
        <w:ind w:left="8728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hideSpellingErrors/>
  <w:hideGrammaticalErrors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278"/>
    <w:rsid w:val="00176278"/>
    <w:rsid w:val="0022150B"/>
    <w:rsid w:val="002D03C6"/>
    <w:rsid w:val="00402B26"/>
    <w:rsid w:val="00417015"/>
    <w:rsid w:val="0055752A"/>
    <w:rsid w:val="005B4DB0"/>
    <w:rsid w:val="0061789E"/>
    <w:rsid w:val="006D4E76"/>
    <w:rsid w:val="006E3A2B"/>
    <w:rsid w:val="007345A9"/>
    <w:rsid w:val="00785C4A"/>
    <w:rsid w:val="007D4822"/>
    <w:rsid w:val="008311E3"/>
    <w:rsid w:val="008D48D7"/>
    <w:rsid w:val="008F532E"/>
    <w:rsid w:val="00901679"/>
    <w:rsid w:val="00A274F4"/>
    <w:rsid w:val="00B371AD"/>
    <w:rsid w:val="00B65BD6"/>
    <w:rsid w:val="00C567FD"/>
    <w:rsid w:val="00CB55B4"/>
    <w:rsid w:val="00CB7F65"/>
    <w:rsid w:val="00D165B2"/>
    <w:rsid w:val="00D2233A"/>
    <w:rsid w:val="00DF6106"/>
    <w:rsid w:val="00F16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AA32740-1EC8-4013-A3AA-D2D2673A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1762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76278"/>
  </w:style>
  <w:style w:type="paragraph" w:styleId="Sidefod">
    <w:name w:val="footer"/>
    <w:basedOn w:val="Normal"/>
    <w:link w:val="SidefodTegn"/>
    <w:uiPriority w:val="99"/>
    <w:unhideWhenUsed/>
    <w:rsid w:val="001762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76278"/>
  </w:style>
  <w:style w:type="paragraph" w:styleId="Ingenafstand">
    <w:name w:val="No Spacing"/>
    <w:uiPriority w:val="1"/>
    <w:qFormat/>
    <w:rsid w:val="00176278"/>
    <w:pPr>
      <w:spacing w:after="0" w:line="240" w:lineRule="auto"/>
    </w:pPr>
  </w:style>
  <w:style w:type="paragraph" w:styleId="Listeafsnit">
    <w:name w:val="List Paragraph"/>
    <w:basedOn w:val="Normal"/>
    <w:uiPriority w:val="34"/>
    <w:qFormat/>
    <w:rsid w:val="008311E3"/>
    <w:pPr>
      <w:spacing w:line="256" w:lineRule="auto"/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6D4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6D4E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2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</dc:creator>
  <cp:keywords/>
  <dc:description/>
  <cp:lastModifiedBy>Karsten Ellekær</cp:lastModifiedBy>
  <cp:revision>2</cp:revision>
  <cp:lastPrinted>2019-02-07T14:29:00Z</cp:lastPrinted>
  <dcterms:created xsi:type="dcterms:W3CDTF">2019-02-07T19:25:00Z</dcterms:created>
  <dcterms:modified xsi:type="dcterms:W3CDTF">2019-02-07T19:25:00Z</dcterms:modified>
</cp:coreProperties>
</file>